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1B341" w14:textId="77777777" w:rsidR="008C385E" w:rsidRDefault="008C385E" w:rsidP="008C385E">
      <w:pPr>
        <w:pStyle w:val="2"/>
        <w:ind w:left="251" w:right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1895">
        <w:rPr>
          <w:rFonts w:ascii="Times New Roman" w:hAnsi="Times New Roman" w:cs="Times New Roman"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статуса </w:t>
      </w:r>
    </w:p>
    <w:p w14:paraId="66269B9A" w14:textId="77777777" w:rsidR="008C385E" w:rsidRDefault="008C385E" w:rsidP="008C385E">
      <w:pPr>
        <w:pStyle w:val="2"/>
        <w:ind w:left="2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«Социальное предприятие»</w:t>
      </w:r>
    </w:p>
    <w:p w14:paraId="722C5EB9" w14:textId="77777777" w:rsidR="008C385E" w:rsidRPr="00641895" w:rsidRDefault="008C385E" w:rsidP="008C385E">
      <w:pPr>
        <w:pStyle w:val="2"/>
        <w:ind w:left="251" w:right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B3AE21C" w14:textId="77777777" w:rsidR="008C385E" w:rsidRPr="00D25F9B" w:rsidRDefault="008C385E" w:rsidP="008C385E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/>
          <w:sz w:val="28"/>
          <w:szCs w:val="28"/>
        </w:rPr>
        <w:t>Социальное предприятие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BBC">
        <w:rPr>
          <w:rFonts w:ascii="Times New Roman" w:hAnsi="Times New Roman" w:cs="Times New Roman"/>
          <w:sz w:val="28"/>
          <w:szCs w:val="28"/>
        </w:rPr>
        <w:t>(далее – СП)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25F9B">
        <w:rPr>
          <w:rFonts w:ascii="Times New Roman" w:hAnsi="Times New Roman" w:cs="Times New Roman"/>
          <w:bCs/>
          <w:sz w:val="28"/>
          <w:szCs w:val="28"/>
        </w:rPr>
        <w:t>субъект малого или среднего предпринимательства, осуществляющий деятельность в сфере социального предпринимательства.</w:t>
      </w:r>
    </w:p>
    <w:p w14:paraId="0D010C3D" w14:textId="77777777" w:rsidR="008C385E" w:rsidRPr="008C385E" w:rsidRDefault="008C385E" w:rsidP="008C38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85E">
        <w:rPr>
          <w:rFonts w:ascii="Times New Roman" w:eastAsia="Calibri" w:hAnsi="Times New Roman" w:cs="Times New Roman"/>
          <w:b/>
          <w:sz w:val="28"/>
          <w:szCs w:val="28"/>
        </w:rPr>
        <w:t>Чек-лист № 3</w:t>
      </w:r>
    </w:p>
    <w:p w14:paraId="7C3F3F3F" w14:textId="77777777" w:rsidR="008C385E" w:rsidRPr="008C385E" w:rsidRDefault="008C385E" w:rsidP="008C385E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38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Категория СП №3: </w:t>
      </w:r>
      <w:r w:rsidRPr="008C385E">
        <w:rPr>
          <w:rFonts w:ascii="Times New Roman" w:eastAsia="Calibri" w:hAnsi="Times New Roman" w:cs="Times New Roman"/>
          <w:bCs/>
          <w:sz w:val="28"/>
          <w:szCs w:val="28"/>
        </w:rPr>
        <w:t>производство товаров (работ, услуг), предназначенных для граждан, отнесенных к категории социально уязвимых.</w:t>
      </w:r>
    </w:p>
    <w:p w14:paraId="216A51D8" w14:textId="77777777" w:rsidR="008C385E" w:rsidRPr="008C385E" w:rsidRDefault="008C385E" w:rsidP="008C385E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385E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Граждане, отнесенные к категории социально </w:t>
      </w:r>
      <w:proofErr w:type="gramStart"/>
      <w:r w:rsidRPr="008C385E">
        <w:rPr>
          <w:rFonts w:ascii="Times New Roman" w:eastAsia="Calibri" w:hAnsi="Times New Roman" w:cs="Times New Roman"/>
          <w:bCs/>
          <w:sz w:val="28"/>
          <w:szCs w:val="28"/>
        </w:rPr>
        <w:t>уязвимых</w:t>
      </w:r>
      <w:proofErr w:type="gramEnd"/>
      <w:r w:rsidRPr="008C385E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06D28BFC" w14:textId="77777777" w:rsidR="008C385E" w:rsidRPr="008C385E" w:rsidRDefault="008C385E" w:rsidP="008C38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385E">
        <w:rPr>
          <w:rFonts w:ascii="Times New Roman" w:eastAsia="Calibri" w:hAnsi="Times New Roman" w:cs="Times New Roman"/>
          <w:bCs/>
          <w:sz w:val="28"/>
          <w:szCs w:val="28"/>
        </w:rPr>
        <w:t>Инвалиды и лица с ограниченными возможностями здоровья;</w:t>
      </w:r>
    </w:p>
    <w:p w14:paraId="56510515" w14:textId="77777777" w:rsidR="008C385E" w:rsidRPr="008C385E" w:rsidRDefault="008C385E" w:rsidP="008C38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385E">
        <w:rPr>
          <w:rFonts w:ascii="Times New Roman" w:eastAsia="Calibri" w:hAnsi="Times New Roman" w:cs="Times New Roman"/>
          <w:bCs/>
          <w:sz w:val="28"/>
          <w:szCs w:val="28"/>
        </w:rPr>
        <w:t>Одинокие и многодетные родители;</w:t>
      </w:r>
    </w:p>
    <w:p w14:paraId="7D3CDBDB" w14:textId="77777777" w:rsidR="008C385E" w:rsidRPr="008C385E" w:rsidRDefault="008C385E" w:rsidP="008C38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385E">
        <w:rPr>
          <w:rFonts w:ascii="Times New Roman" w:eastAsia="Calibri" w:hAnsi="Times New Roman" w:cs="Times New Roman"/>
          <w:bCs/>
          <w:sz w:val="28"/>
          <w:szCs w:val="28"/>
        </w:rPr>
        <w:t xml:space="preserve">Пенсионеры и граждане </w:t>
      </w:r>
      <w:proofErr w:type="spellStart"/>
      <w:r w:rsidRPr="008C385E">
        <w:rPr>
          <w:rFonts w:ascii="Times New Roman" w:eastAsia="Calibri" w:hAnsi="Times New Roman" w:cs="Times New Roman"/>
          <w:bCs/>
          <w:sz w:val="28"/>
          <w:szCs w:val="28"/>
        </w:rPr>
        <w:t>предпенсионного</w:t>
      </w:r>
      <w:proofErr w:type="spellEnd"/>
      <w:r w:rsidRPr="008C385E">
        <w:rPr>
          <w:rFonts w:ascii="Times New Roman" w:eastAsia="Calibri" w:hAnsi="Times New Roman" w:cs="Times New Roman"/>
          <w:bCs/>
          <w:sz w:val="28"/>
          <w:szCs w:val="28"/>
        </w:rPr>
        <w:t xml:space="preserve"> возраста;</w:t>
      </w:r>
    </w:p>
    <w:p w14:paraId="22CB499C" w14:textId="77777777" w:rsidR="008C385E" w:rsidRPr="008C385E" w:rsidRDefault="008C385E" w:rsidP="008C38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385E">
        <w:rPr>
          <w:rFonts w:ascii="Times New Roman" w:eastAsia="Calibri" w:hAnsi="Times New Roman" w:cs="Times New Roman"/>
          <w:bCs/>
          <w:sz w:val="28"/>
          <w:szCs w:val="28"/>
        </w:rPr>
        <w:t>Выпускники детских домов до 23 лет;</w:t>
      </w:r>
    </w:p>
    <w:p w14:paraId="6BD3B29F" w14:textId="77777777" w:rsidR="008C385E" w:rsidRPr="008C385E" w:rsidRDefault="008C385E" w:rsidP="008C38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385E">
        <w:rPr>
          <w:rFonts w:ascii="Times New Roman" w:eastAsia="Calibri" w:hAnsi="Times New Roman" w:cs="Times New Roman"/>
          <w:bCs/>
          <w:sz w:val="28"/>
          <w:szCs w:val="28"/>
        </w:rPr>
        <w:t>Бывшие заключенные с неснятой судимостью;</w:t>
      </w:r>
    </w:p>
    <w:p w14:paraId="33786C82" w14:textId="77777777" w:rsidR="008C385E" w:rsidRPr="008C385E" w:rsidRDefault="008C385E" w:rsidP="008C38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385E">
        <w:rPr>
          <w:rFonts w:ascii="Times New Roman" w:eastAsia="Calibri" w:hAnsi="Times New Roman" w:cs="Times New Roman"/>
          <w:bCs/>
          <w:sz w:val="28"/>
          <w:szCs w:val="28"/>
        </w:rPr>
        <w:t>Беженцы и вынужденные переселенцы;</w:t>
      </w:r>
    </w:p>
    <w:p w14:paraId="2DE77CB0" w14:textId="77777777" w:rsidR="008C385E" w:rsidRPr="008C385E" w:rsidRDefault="008C385E" w:rsidP="008C38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385E">
        <w:rPr>
          <w:rFonts w:ascii="Times New Roman" w:eastAsia="Calibri" w:hAnsi="Times New Roman" w:cs="Times New Roman"/>
          <w:bCs/>
          <w:sz w:val="28"/>
          <w:szCs w:val="28"/>
        </w:rPr>
        <w:t>Малоимущие граждане;</w:t>
      </w:r>
    </w:p>
    <w:p w14:paraId="24A72E07" w14:textId="77777777" w:rsidR="008C385E" w:rsidRPr="008C385E" w:rsidRDefault="008C385E" w:rsidP="008C385E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385E">
        <w:rPr>
          <w:rFonts w:ascii="Times New Roman" w:eastAsia="Calibri" w:hAnsi="Times New Roman" w:cs="Times New Roman"/>
          <w:bCs/>
          <w:sz w:val="28"/>
          <w:szCs w:val="28"/>
        </w:rPr>
        <w:t>Лица без определенного места жительства и занятий;</w:t>
      </w:r>
    </w:p>
    <w:p w14:paraId="3C9D7DF6" w14:textId="77777777" w:rsidR="008C385E" w:rsidRPr="008C385E" w:rsidRDefault="008C385E" w:rsidP="008C385E">
      <w:pPr>
        <w:widowControl w:val="0"/>
        <w:numPr>
          <w:ilvl w:val="0"/>
          <w:numId w:val="5"/>
        </w:numPr>
        <w:autoSpaceDE w:val="0"/>
        <w:autoSpaceDN w:val="0"/>
        <w:spacing w:before="120" w:after="240" w:line="240" w:lineRule="auto"/>
        <w:jc w:val="both"/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</w:pPr>
      <w:r w:rsidRPr="008C385E">
        <w:rPr>
          <w:rFonts w:ascii="Georgia" w:eastAsia="Georgia" w:hAnsi="Georgia" w:cs="Georgia"/>
          <w:b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764E875E" wp14:editId="3DAC264C">
                <wp:simplePos x="0" y="0"/>
                <wp:positionH relativeFrom="column">
                  <wp:posOffset>-91440</wp:posOffset>
                </wp:positionH>
                <wp:positionV relativeFrom="paragraph">
                  <wp:posOffset>324485</wp:posOffset>
                </wp:positionV>
                <wp:extent cx="6477000" cy="1228725"/>
                <wp:effectExtent l="0" t="0" r="19050" b="28575"/>
                <wp:wrapNone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2FB2CD" id="Полотно 27" o:spid="_x0000_s1026" editas="canvas" style="position:absolute;margin-left:-7.2pt;margin-top:25.55pt;width:510pt;height:96.75pt;z-index:-251657216;mso-width-relative:margin;mso-height-relative:margin" coordsize="64770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770;height:12287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Pr="008C385E"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  <w:t>Иные граждане, нуждающиеся в социальном обслуживании.</w:t>
      </w:r>
    </w:p>
    <w:p w14:paraId="00F621C9" w14:textId="77777777" w:rsidR="008C385E" w:rsidRPr="008C385E" w:rsidRDefault="008C385E" w:rsidP="008C385E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38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Условие! Доля доходов по производству товаров (работ, услуг), предназначенных для граждан, отнесенных к категории социально уязвимых, должна составлять не менее 50% от общего дохода. </w:t>
      </w:r>
    </w:p>
    <w:p w14:paraId="7D7AC035" w14:textId="77777777" w:rsidR="008C385E" w:rsidRPr="008C385E" w:rsidRDefault="008C385E" w:rsidP="008C385E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38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 менее 50 % чистой прибыли должно быть направлено в текущем году на осуществление такой деятельности.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0"/>
        <w:gridCol w:w="4540"/>
        <w:gridCol w:w="5128"/>
      </w:tblGrid>
      <w:tr w:rsidR="008C385E" w:rsidRPr="008C385E" w14:paraId="7116E46E" w14:textId="77777777" w:rsidTr="00C47BB8">
        <w:tc>
          <w:tcPr>
            <w:tcW w:w="5000" w:type="pct"/>
            <w:gridSpan w:val="3"/>
          </w:tcPr>
          <w:p w14:paraId="692CA731" w14:textId="77777777" w:rsidR="008C385E" w:rsidRPr="008C385E" w:rsidRDefault="008C385E" w:rsidP="008C3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/>
                <w:sz w:val="24"/>
              </w:rPr>
              <w:t>Комплект документов:</w:t>
            </w:r>
          </w:p>
        </w:tc>
      </w:tr>
      <w:tr w:rsidR="008C385E" w:rsidRPr="008C385E" w14:paraId="7B28BEBE" w14:textId="77777777" w:rsidTr="00C47BB8">
        <w:trPr>
          <w:trHeight w:val="542"/>
        </w:trPr>
        <w:tc>
          <w:tcPr>
            <w:tcW w:w="214" w:type="pct"/>
          </w:tcPr>
          <w:p w14:paraId="164643CE" w14:textId="77777777" w:rsidR="008C385E" w:rsidRPr="008C385E" w:rsidRDefault="008C385E" w:rsidP="008C38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2239" w:type="pct"/>
          </w:tcPr>
          <w:p w14:paraId="20A3E26C" w14:textId="77777777" w:rsidR="008C385E" w:rsidRPr="008C385E" w:rsidRDefault="008C385E" w:rsidP="008C38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2547" w:type="pct"/>
          </w:tcPr>
          <w:p w14:paraId="4A31FFA2" w14:textId="77777777" w:rsidR="008C385E" w:rsidRPr="008C385E" w:rsidRDefault="008C385E" w:rsidP="008C38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1</w:t>
            </w:r>
          </w:p>
        </w:tc>
      </w:tr>
      <w:tr w:rsidR="008C385E" w:rsidRPr="008C385E" w14:paraId="4480C2D9" w14:textId="77777777" w:rsidTr="00C47BB8">
        <w:tc>
          <w:tcPr>
            <w:tcW w:w="214" w:type="pct"/>
          </w:tcPr>
          <w:p w14:paraId="652A7782" w14:textId="77777777" w:rsidR="008C385E" w:rsidRPr="008C385E" w:rsidRDefault="008C385E" w:rsidP="008C38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39" w:type="pct"/>
          </w:tcPr>
          <w:p w14:paraId="29379310" w14:textId="77777777" w:rsidR="008C385E" w:rsidRPr="008C385E" w:rsidRDefault="008C385E" w:rsidP="008C38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2547" w:type="pct"/>
          </w:tcPr>
          <w:p w14:paraId="5411A8AC" w14:textId="77777777" w:rsidR="008C385E" w:rsidRPr="008C385E" w:rsidRDefault="008C385E" w:rsidP="008C38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Pr="008C385E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C385E">
              <w:rPr>
                <w:rFonts w:ascii="Times New Roman" w:eastAsia="Calibri" w:hAnsi="Times New Roman" w:cs="Times New Roman"/>
                <w:sz w:val="24"/>
              </w:rPr>
              <w:t>доверенности</w:t>
            </w:r>
          </w:p>
        </w:tc>
      </w:tr>
      <w:tr w:rsidR="008C385E" w:rsidRPr="008C385E" w14:paraId="7760F015" w14:textId="77777777" w:rsidTr="00C47BB8">
        <w:tc>
          <w:tcPr>
            <w:tcW w:w="214" w:type="pct"/>
          </w:tcPr>
          <w:p w14:paraId="1ABFDC0C" w14:textId="77777777" w:rsidR="008C385E" w:rsidRPr="008C385E" w:rsidRDefault="008C385E" w:rsidP="008C38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</w:tc>
        <w:tc>
          <w:tcPr>
            <w:tcW w:w="2239" w:type="pct"/>
          </w:tcPr>
          <w:p w14:paraId="4D696A56" w14:textId="77777777" w:rsidR="008C385E" w:rsidRPr="008C385E" w:rsidRDefault="008C385E" w:rsidP="008C385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/>
                <w:sz w:val="24"/>
              </w:rPr>
              <w:t>Сведения об осуществляемой деятельности по производству товаров (работ, услуг), предназначенных для граждан социально уязвимых категорий</w:t>
            </w:r>
          </w:p>
        </w:tc>
        <w:tc>
          <w:tcPr>
            <w:tcW w:w="2547" w:type="pct"/>
          </w:tcPr>
          <w:p w14:paraId="60214500" w14:textId="77777777" w:rsidR="008C385E" w:rsidRPr="008C385E" w:rsidRDefault="008C385E" w:rsidP="008C38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7</w:t>
            </w:r>
          </w:p>
        </w:tc>
      </w:tr>
      <w:tr w:rsidR="008C385E" w:rsidRPr="008C385E" w14:paraId="534B6D0E" w14:textId="77777777" w:rsidTr="00C47BB8">
        <w:tc>
          <w:tcPr>
            <w:tcW w:w="214" w:type="pct"/>
          </w:tcPr>
          <w:p w14:paraId="5CE742B9" w14:textId="77777777" w:rsidR="008C385E" w:rsidRPr="008C385E" w:rsidRDefault="008C385E" w:rsidP="008C38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</w:tc>
        <w:tc>
          <w:tcPr>
            <w:tcW w:w="2239" w:type="pct"/>
          </w:tcPr>
          <w:p w14:paraId="2EF79F08" w14:textId="77777777" w:rsidR="008C385E" w:rsidRPr="008C385E" w:rsidRDefault="008C385E" w:rsidP="008C385E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/>
                <w:sz w:val="24"/>
              </w:rPr>
              <w:t>Справка о доле доходов, полученных заявителем от осуществления деятельности, указанной в пункте 3 части 1 статьи 24.1 Федерального закона, по итогам предыдущего календарного года в общем объеме доходов</w:t>
            </w:r>
          </w:p>
        </w:tc>
        <w:tc>
          <w:tcPr>
            <w:tcW w:w="2547" w:type="pct"/>
          </w:tcPr>
          <w:p w14:paraId="6C9CB7FE" w14:textId="77777777" w:rsidR="008C385E" w:rsidRPr="008C385E" w:rsidRDefault="008C385E" w:rsidP="008C38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6</w:t>
            </w:r>
          </w:p>
        </w:tc>
      </w:tr>
      <w:tr w:rsidR="008C385E" w:rsidRPr="008C385E" w14:paraId="229603B1" w14:textId="77777777" w:rsidTr="00C47BB8">
        <w:tc>
          <w:tcPr>
            <w:tcW w:w="214" w:type="pct"/>
          </w:tcPr>
          <w:p w14:paraId="0FA38D94" w14:textId="77777777" w:rsidR="008C385E" w:rsidRPr="008C385E" w:rsidRDefault="008C385E" w:rsidP="008C38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5</w:t>
            </w:r>
          </w:p>
        </w:tc>
        <w:tc>
          <w:tcPr>
            <w:tcW w:w="1" w:type="pct"/>
            <w:gridSpan w:val="2"/>
          </w:tcPr>
          <w:p w14:paraId="107B11ED" w14:textId="77777777" w:rsidR="008C385E" w:rsidRPr="008C385E" w:rsidRDefault="008C385E" w:rsidP="008C385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318"/>
              <w:jc w:val="both"/>
              <w:rPr>
                <w:rFonts w:ascii="Times New Roman" w:eastAsia="Georgia" w:hAnsi="Times New Roman" w:cs="Times New Roman"/>
                <w:b/>
                <w:sz w:val="24"/>
                <w:lang w:eastAsia="ru-RU" w:bidi="ru-RU"/>
              </w:rPr>
            </w:pPr>
            <w:r w:rsidRPr="008C385E">
              <w:rPr>
                <w:rFonts w:ascii="Times New Roman" w:eastAsia="Georgia" w:hAnsi="Times New Roman" w:cs="Times New Roman"/>
                <w:b/>
                <w:sz w:val="24"/>
                <w:lang w:eastAsia="ru-RU" w:bidi="ru-RU"/>
              </w:rPr>
              <w:t>Налоговая декларация для индивидуальных предпринимателей</w:t>
            </w:r>
          </w:p>
          <w:p w14:paraId="5C6B7C8D" w14:textId="77777777" w:rsidR="008C385E" w:rsidRPr="008C385E" w:rsidRDefault="008C385E" w:rsidP="008C385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318"/>
              <w:jc w:val="both"/>
              <w:rPr>
                <w:rFonts w:ascii="Times New Roman" w:eastAsia="Georgia" w:hAnsi="Times New Roman" w:cs="Times New Roman"/>
                <w:b/>
                <w:sz w:val="24"/>
                <w:lang w:eastAsia="ru-RU" w:bidi="ru-RU"/>
              </w:rPr>
            </w:pPr>
            <w:r w:rsidRPr="008C385E">
              <w:rPr>
                <w:rFonts w:ascii="Times New Roman" w:eastAsia="Georgia" w:hAnsi="Times New Roman" w:cs="Times New Roman"/>
                <w:b/>
                <w:sz w:val="24"/>
                <w:lang w:eastAsia="ru-RU" w:bidi="ru-RU"/>
              </w:rPr>
              <w:t>Отчет о финансовых результатах (форма №2 бухгалтерская отчётность) для юридических лиц</w:t>
            </w:r>
          </w:p>
        </w:tc>
      </w:tr>
      <w:tr w:rsidR="008C385E" w:rsidRPr="008C385E" w14:paraId="7961A73A" w14:textId="77777777" w:rsidTr="00C47BB8">
        <w:tc>
          <w:tcPr>
            <w:tcW w:w="232" w:type="pct"/>
          </w:tcPr>
          <w:p w14:paraId="7018684D" w14:textId="77777777" w:rsidR="008C385E" w:rsidRPr="008C385E" w:rsidRDefault="008C385E" w:rsidP="008C38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</w:tc>
        <w:tc>
          <w:tcPr>
            <w:tcW w:w="2230" w:type="pct"/>
          </w:tcPr>
          <w:p w14:paraId="73664B5B" w14:textId="77777777" w:rsidR="008C385E" w:rsidRPr="008C385E" w:rsidRDefault="008C385E" w:rsidP="008C385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/>
                <w:sz w:val="24"/>
              </w:rPr>
              <w:t>Отчет о социальном воздействии</w:t>
            </w:r>
          </w:p>
        </w:tc>
        <w:tc>
          <w:tcPr>
            <w:tcW w:w="2538" w:type="pct"/>
          </w:tcPr>
          <w:p w14:paraId="3665C5CA" w14:textId="77777777" w:rsidR="008C385E" w:rsidRPr="008C385E" w:rsidRDefault="008C385E" w:rsidP="008C385E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iCs/>
                <w:sz w:val="24"/>
              </w:rPr>
              <w:t>Приложению № 2 (Цель документа – передать суть деятельности заявителя)</w:t>
            </w:r>
          </w:p>
        </w:tc>
      </w:tr>
      <w:tr w:rsidR="008C385E" w:rsidRPr="008C385E" w14:paraId="28BDB94E" w14:textId="77777777" w:rsidTr="00C47BB8">
        <w:tc>
          <w:tcPr>
            <w:tcW w:w="232" w:type="pct"/>
          </w:tcPr>
          <w:p w14:paraId="32595BE6" w14:textId="77777777" w:rsidR="008C385E" w:rsidRPr="008C385E" w:rsidRDefault="008C385E" w:rsidP="008C38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</w:tc>
        <w:tc>
          <w:tcPr>
            <w:tcW w:w="4768" w:type="pct"/>
            <w:gridSpan w:val="2"/>
          </w:tcPr>
          <w:p w14:paraId="29275BE6" w14:textId="77777777" w:rsidR="008C385E" w:rsidRPr="008C385E" w:rsidRDefault="008C385E" w:rsidP="008C385E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C385E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65FD5C1F" w14:textId="77777777" w:rsidR="008C385E" w:rsidRPr="008C385E" w:rsidRDefault="008C385E" w:rsidP="008C38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8C385E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Свидетельство о государственной регистрации физического лица в качестве индивидуального предпринимателя ОГРНИП (</w:t>
            </w:r>
            <w:proofErr w:type="gramStart"/>
            <w:r w:rsidRPr="008C385E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зарегистрированных</w:t>
            </w:r>
            <w:proofErr w:type="gramEnd"/>
            <w:r w:rsidRPr="008C385E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до 01.01.2017) или </w:t>
            </w:r>
          </w:p>
          <w:p w14:paraId="43C3FBBC" w14:textId="77777777" w:rsidR="008C385E" w:rsidRPr="008C385E" w:rsidRDefault="008C385E" w:rsidP="008C38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8C385E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Лист записи о государственной регистрации (</w:t>
            </w:r>
            <w:proofErr w:type="gramStart"/>
            <w:r w:rsidRPr="008C385E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зарегистрированных</w:t>
            </w:r>
            <w:proofErr w:type="gramEnd"/>
            <w:r w:rsidRPr="008C385E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 после 01.01.2017)</w:t>
            </w:r>
          </w:p>
          <w:p w14:paraId="509D3968" w14:textId="77777777" w:rsidR="008C385E" w:rsidRPr="008C385E" w:rsidRDefault="008C385E" w:rsidP="008C385E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3AB02A04" w14:textId="77777777" w:rsidR="008C385E" w:rsidRPr="008C385E" w:rsidRDefault="008C385E" w:rsidP="008C385E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proofErr w:type="gramStart"/>
            <w:r w:rsidRPr="008C385E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</w:t>
            </w:r>
            <w:proofErr w:type="gramEnd"/>
            <w:r w:rsidRPr="008C385E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ЮЛ:</w:t>
            </w:r>
          </w:p>
          <w:p w14:paraId="1348B020" w14:textId="77777777" w:rsidR="008C385E" w:rsidRPr="008C385E" w:rsidRDefault="008C385E" w:rsidP="008C38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8C385E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Свидетельство ОГРН (</w:t>
            </w:r>
            <w:proofErr w:type="gramStart"/>
            <w:r w:rsidRPr="008C385E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зарегистрированных</w:t>
            </w:r>
            <w:proofErr w:type="gramEnd"/>
            <w:r w:rsidRPr="008C385E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 до 01.01.2017) или</w:t>
            </w:r>
          </w:p>
          <w:p w14:paraId="669978D7" w14:textId="77777777" w:rsidR="008C385E" w:rsidRPr="008C385E" w:rsidRDefault="008C385E" w:rsidP="008C385E">
            <w:pPr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Лист записи о государственной регистрации юридического лица (</w:t>
            </w:r>
            <w:proofErr w:type="gramStart"/>
            <w:r w:rsidRPr="008C385E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зарегистрированных</w:t>
            </w:r>
            <w:proofErr w:type="gramEnd"/>
            <w:r w:rsidRPr="008C385E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 после 01.01.2017)</w:t>
            </w:r>
          </w:p>
        </w:tc>
      </w:tr>
      <w:tr w:rsidR="008C385E" w:rsidRPr="008C385E" w14:paraId="0B8D9D2C" w14:textId="77777777" w:rsidTr="00C47BB8">
        <w:tc>
          <w:tcPr>
            <w:tcW w:w="232" w:type="pct"/>
          </w:tcPr>
          <w:p w14:paraId="117AC014" w14:textId="77777777" w:rsidR="008C385E" w:rsidRPr="008C385E" w:rsidRDefault="008C385E" w:rsidP="008C38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Cs/>
                <w:sz w:val="24"/>
              </w:rPr>
              <w:t>8</w:t>
            </w:r>
          </w:p>
        </w:tc>
        <w:tc>
          <w:tcPr>
            <w:tcW w:w="4768" w:type="pct"/>
            <w:gridSpan w:val="2"/>
          </w:tcPr>
          <w:p w14:paraId="2D277178" w14:textId="77777777" w:rsidR="008C385E" w:rsidRPr="008C385E" w:rsidRDefault="008C385E" w:rsidP="008C385E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C385E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14:paraId="5D38D6E4" w14:textId="77777777" w:rsidR="008C385E" w:rsidRPr="008C385E" w:rsidRDefault="008C385E" w:rsidP="008C38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8C385E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Свидетельство о постановке на учет физического лица в налоговом органе, либо </w:t>
            </w:r>
          </w:p>
          <w:p w14:paraId="6898E1E9" w14:textId="77777777" w:rsidR="008C385E" w:rsidRPr="008C385E" w:rsidRDefault="008C385E" w:rsidP="008C385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8C385E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Лист записи о постановке на учет в налоговом органе (уведомление)</w:t>
            </w:r>
          </w:p>
          <w:p w14:paraId="4C1F95DD" w14:textId="77777777" w:rsidR="008C385E" w:rsidRPr="008C385E" w:rsidRDefault="008C385E" w:rsidP="008C385E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14:paraId="72C5208A" w14:textId="77777777" w:rsidR="008C385E" w:rsidRPr="008C385E" w:rsidRDefault="008C385E" w:rsidP="008C385E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proofErr w:type="gramStart"/>
            <w:r w:rsidRPr="008C385E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</w:t>
            </w:r>
            <w:proofErr w:type="gramEnd"/>
            <w:r w:rsidRPr="008C385E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ЮЛ:</w:t>
            </w:r>
          </w:p>
          <w:p w14:paraId="0F7E457F" w14:textId="77777777" w:rsidR="008C385E" w:rsidRPr="008C385E" w:rsidRDefault="008C385E" w:rsidP="008C38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8C385E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Свидетельство о постановке на учет юридического лица в налоговом органе, либо</w:t>
            </w:r>
          </w:p>
          <w:p w14:paraId="7A3CDA3F" w14:textId="77777777" w:rsidR="008C385E" w:rsidRPr="008C385E" w:rsidRDefault="008C385E" w:rsidP="008C385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8C385E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Лист записи о постановке на учет юридического лица в налоговом органе (ИНН)</w:t>
            </w:r>
          </w:p>
        </w:tc>
      </w:tr>
      <w:tr w:rsidR="008C385E" w:rsidRPr="008C385E" w14:paraId="32C3A308" w14:textId="77777777" w:rsidTr="00C47BB8">
        <w:tc>
          <w:tcPr>
            <w:tcW w:w="232" w:type="pct"/>
          </w:tcPr>
          <w:p w14:paraId="52D3653E" w14:textId="77777777" w:rsidR="008C385E" w:rsidRPr="008C385E" w:rsidRDefault="008C385E" w:rsidP="008C38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</w:p>
        </w:tc>
        <w:tc>
          <w:tcPr>
            <w:tcW w:w="4768" w:type="pct"/>
            <w:gridSpan w:val="2"/>
          </w:tcPr>
          <w:p w14:paraId="12DFE793" w14:textId="77777777" w:rsidR="008C385E" w:rsidRPr="008C385E" w:rsidRDefault="008C385E" w:rsidP="008C385E">
            <w:pPr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Лицензии/свидетельства на осуществление хозяйственной деятельности (при наличии).</w:t>
            </w:r>
          </w:p>
        </w:tc>
      </w:tr>
      <w:tr w:rsidR="008C385E" w:rsidRPr="008C385E" w14:paraId="128C4A85" w14:textId="77777777" w:rsidTr="00C47BB8">
        <w:tc>
          <w:tcPr>
            <w:tcW w:w="232" w:type="pct"/>
          </w:tcPr>
          <w:p w14:paraId="16523F54" w14:textId="77777777" w:rsidR="008C385E" w:rsidRPr="008C385E" w:rsidRDefault="008C385E" w:rsidP="008C38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Cs/>
                <w:sz w:val="24"/>
              </w:rPr>
              <w:t>10</w:t>
            </w:r>
          </w:p>
        </w:tc>
        <w:tc>
          <w:tcPr>
            <w:tcW w:w="2230" w:type="pct"/>
          </w:tcPr>
          <w:p w14:paraId="6C542FB0" w14:textId="0676E078" w:rsidR="008C385E" w:rsidRPr="008C385E" w:rsidRDefault="008C385E" w:rsidP="008C385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gramStart"/>
            <w:r w:rsidRPr="008C385E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Документ</w:t>
            </w:r>
            <w:proofErr w:type="gramEnd"/>
            <w:r w:rsidRPr="008C385E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подтверждающий факт реализации товаров (работ, услуг) для социально уязвимых категорий граждан</w:t>
            </w:r>
            <w:r w:rsidR="0056052F" w:rsidRPr="0056052F">
              <w:rPr>
                <w:rFonts w:ascii="Times New Roman" w:eastAsia="Calibri" w:hAnsi="Times New Roman" w:cs="Times New Roman"/>
                <w:b/>
                <w:bCs/>
                <w:color w:val="FF0000"/>
                <w:spacing w:val="-1"/>
                <w:sz w:val="24"/>
                <w:szCs w:val="24"/>
              </w:rPr>
              <w:t>*</w:t>
            </w:r>
          </w:p>
        </w:tc>
        <w:tc>
          <w:tcPr>
            <w:tcW w:w="2538" w:type="pct"/>
          </w:tcPr>
          <w:p w14:paraId="74B65949" w14:textId="2AE53FD9" w:rsidR="008C385E" w:rsidRPr="0056052F" w:rsidRDefault="0056052F" w:rsidP="008C385E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</w:rPr>
              <w:t>по запросу уполномоченного органа</w:t>
            </w:r>
          </w:p>
        </w:tc>
      </w:tr>
      <w:tr w:rsidR="008C385E" w:rsidRPr="008C385E" w14:paraId="4C08D18D" w14:textId="77777777" w:rsidTr="00C47BB8">
        <w:trPr>
          <w:trHeight w:val="714"/>
        </w:trPr>
        <w:tc>
          <w:tcPr>
            <w:tcW w:w="232" w:type="pct"/>
          </w:tcPr>
          <w:p w14:paraId="2B1393AE" w14:textId="77777777" w:rsidR="008C385E" w:rsidRPr="008C385E" w:rsidRDefault="008C385E" w:rsidP="008C385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C385E">
              <w:rPr>
                <w:rFonts w:ascii="Times New Roman" w:eastAsia="Calibri" w:hAnsi="Times New Roman" w:cs="Times New Roman"/>
                <w:bCs/>
                <w:sz w:val="24"/>
              </w:rPr>
              <w:t>11</w:t>
            </w:r>
          </w:p>
        </w:tc>
        <w:tc>
          <w:tcPr>
            <w:tcW w:w="1" w:type="pct"/>
            <w:gridSpan w:val="2"/>
          </w:tcPr>
          <w:p w14:paraId="29153901" w14:textId="77777777" w:rsidR="008C385E" w:rsidRPr="008C385E" w:rsidRDefault="008C385E" w:rsidP="008C385E">
            <w:pPr>
              <w:keepNext/>
              <w:keepLines/>
              <w:shd w:val="clear" w:color="auto" w:fill="FFFFFF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C385E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Решение учредителей о направлении чистой прибыли на осуществление деятельности социального предприятия (</w:t>
            </w:r>
            <w:r w:rsidRPr="008C385E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bidi="ru-RU"/>
              </w:rPr>
              <w:t>для юридических лиц</w:t>
            </w:r>
            <w:r w:rsidRPr="008C385E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bidi="ru-RU"/>
              </w:rPr>
              <w:t>)</w:t>
            </w:r>
          </w:p>
          <w:p w14:paraId="2E389715" w14:textId="77777777" w:rsidR="008C385E" w:rsidRPr="008C385E" w:rsidRDefault="008C385E" w:rsidP="008C385E">
            <w:pPr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highlight w:val="yellow"/>
                <w:lang w:eastAsia="ru-RU" w:bidi="ru-RU"/>
              </w:rPr>
            </w:pPr>
          </w:p>
        </w:tc>
      </w:tr>
    </w:tbl>
    <w:p w14:paraId="095BEEA9" w14:textId="77777777" w:rsidR="0075064A" w:rsidRDefault="0075064A"/>
    <w:p w14:paraId="26DF741B" w14:textId="77777777" w:rsidR="00E0309B" w:rsidRDefault="00E0309B"/>
    <w:p w14:paraId="6575F7D0" w14:textId="77777777" w:rsidR="00E0309B" w:rsidRDefault="00E0309B"/>
    <w:p w14:paraId="79B0D5C1" w14:textId="77777777" w:rsidR="00E0309B" w:rsidRDefault="00E0309B"/>
    <w:p w14:paraId="10053C3C" w14:textId="77777777" w:rsidR="00E0309B" w:rsidRDefault="00E0309B"/>
    <w:p w14:paraId="33E48BA9" w14:textId="77777777" w:rsidR="00E0309B" w:rsidRDefault="00E0309B"/>
    <w:p w14:paraId="61CE9F45" w14:textId="77777777" w:rsidR="00E0309B" w:rsidRDefault="00E0309B"/>
    <w:p w14:paraId="4EC101D7" w14:textId="77777777" w:rsidR="00E0309B" w:rsidRDefault="00E0309B"/>
    <w:p w14:paraId="5D7084E6" w14:textId="77777777" w:rsidR="00E0309B" w:rsidRDefault="00E0309B"/>
    <w:p w14:paraId="40A745B2" w14:textId="77777777" w:rsidR="00E0309B" w:rsidRDefault="00E0309B"/>
    <w:p w14:paraId="6C2984D8" w14:textId="77777777" w:rsidR="00E0309B" w:rsidRDefault="00E0309B"/>
    <w:p w14:paraId="0FDA41BE" w14:textId="77777777" w:rsidR="00E0309B" w:rsidRDefault="00E0309B"/>
    <w:p w14:paraId="4318BF75" w14:textId="77777777" w:rsidR="00E0309B" w:rsidRDefault="00E0309B"/>
    <w:p w14:paraId="2775D681" w14:textId="77777777" w:rsidR="00E0309B" w:rsidRDefault="00E0309B" w:rsidP="00E0309B">
      <w:pPr>
        <w:spacing w:after="0" w:line="240" w:lineRule="auto"/>
        <w:ind w:left="4422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EB2D506" w14:textId="77777777" w:rsidR="00E0309B" w:rsidRPr="00E0309B" w:rsidRDefault="00E0309B" w:rsidP="00E0309B">
      <w:pPr>
        <w:spacing w:after="0" w:line="240" w:lineRule="auto"/>
        <w:ind w:left="4422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0309B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14:paraId="5DA32FEE" w14:textId="77777777" w:rsidR="00E0309B" w:rsidRPr="00E0309B" w:rsidRDefault="00E0309B" w:rsidP="00E0309B">
      <w:pPr>
        <w:spacing w:after="0" w:line="240" w:lineRule="auto"/>
        <w:ind w:left="4422"/>
        <w:jc w:val="center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Министерство экономического развития Приморского края</w:t>
      </w:r>
    </w:p>
    <w:p w14:paraId="587294E7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09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органа)</w:t>
      </w:r>
    </w:p>
    <w:p w14:paraId="3EC73AC9" w14:textId="77777777" w:rsidR="00E0309B" w:rsidRPr="00E0309B" w:rsidRDefault="00E0309B" w:rsidP="00E0309B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14:paraId="7C26F4D4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left="485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09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14:paraId="7D8B519D" w14:textId="77777777" w:rsidR="00E0309B" w:rsidRPr="00E0309B" w:rsidRDefault="00E0309B" w:rsidP="00E0309B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адрес:</w:t>
      </w:r>
      <w:r w:rsidRPr="00E0309B">
        <w:rPr>
          <w:rFonts w:ascii="Times New Roman" w:eastAsia="Times New Roman" w:hAnsi="Times New Roman" w:cs="Times New Roman"/>
          <w:lang w:eastAsia="ru-RU"/>
        </w:rPr>
        <w:tab/>
        <w:t>,</w:t>
      </w: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E0309B" w:rsidRPr="00E0309B" w14:paraId="12211561" w14:textId="77777777" w:rsidTr="00376C16">
        <w:trPr>
          <w:cantSplit/>
        </w:trPr>
        <w:tc>
          <w:tcPr>
            <w:tcW w:w="1049" w:type="dxa"/>
            <w:vAlign w:val="bottom"/>
          </w:tcPr>
          <w:p w14:paraId="64C6E3C0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3D1C365C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Align w:val="bottom"/>
          </w:tcPr>
          <w:p w14:paraId="7E5E39B1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FD82612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dxa"/>
            <w:vAlign w:val="bottom"/>
          </w:tcPr>
          <w:p w14:paraId="22397A99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1A3DDCE4" w14:textId="77777777" w:rsidR="00E0309B" w:rsidRPr="00E0309B" w:rsidRDefault="00E0309B" w:rsidP="00E0309B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 </w:t>
      </w:r>
      <w:r w:rsidRPr="00E0309B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524FE893" w14:textId="77777777" w:rsidR="00E0309B" w:rsidRPr="00E0309B" w:rsidRDefault="00E0309B" w:rsidP="00E0309B">
      <w:pPr>
        <w:pBdr>
          <w:top w:val="single" w:sz="4" w:space="1" w:color="auto"/>
        </w:pBdr>
        <w:spacing w:after="480" w:line="240" w:lineRule="auto"/>
        <w:ind w:left="7297" w:right="113"/>
        <w:rPr>
          <w:rFonts w:ascii="Times New Roman" w:eastAsia="Times New Roman" w:hAnsi="Times New Roman" w:cs="Times New Roman"/>
          <w:lang w:eastAsia="ru-RU"/>
        </w:rPr>
      </w:pPr>
    </w:p>
    <w:p w14:paraId="5E9A2FC2" w14:textId="77777777" w:rsidR="00E0309B" w:rsidRPr="00E0309B" w:rsidRDefault="00E0309B" w:rsidP="00E0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309B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E0309B">
        <w:rPr>
          <w:rFonts w:ascii="Times New Roman" w:eastAsia="Times New Roman" w:hAnsi="Times New Roman" w:cs="Times New Roman"/>
          <w:b/>
          <w:lang w:eastAsia="ru-RU"/>
        </w:rPr>
        <w:br/>
        <w:t>о признании субъекта малого или среднего предпринимательства</w:t>
      </w:r>
      <w:r w:rsidRPr="00E0309B">
        <w:rPr>
          <w:rFonts w:ascii="Times New Roman" w:eastAsia="Times New Roman" w:hAnsi="Times New Roman" w:cs="Times New Roman"/>
          <w:b/>
          <w:lang w:eastAsia="ru-RU"/>
        </w:rPr>
        <w:br/>
        <w:t>социальным предприятием</w:t>
      </w:r>
    </w:p>
    <w:p w14:paraId="5C2715F1" w14:textId="77777777" w:rsidR="00E0309B" w:rsidRPr="00E0309B" w:rsidRDefault="00E0309B" w:rsidP="00E0309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6281B10A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9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субъекта малого или среднего предпринимательства)</w:t>
      </w:r>
    </w:p>
    <w:p w14:paraId="2471BB74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E0309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E0309B" w:rsidRPr="00E0309B" w14:paraId="1FCF1AE0" w14:textId="77777777" w:rsidTr="00376C16">
        <w:trPr>
          <w:trHeight w:val="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11D6B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26844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OLE_LINK1"/>
            <w:bookmarkStart w:id="2" w:name="OLE_LINK3"/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6BCBD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375CD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B1CD4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DC550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74ECE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6E5E9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</w:tbl>
    <w:bookmarkEnd w:id="1"/>
    <w:bookmarkEnd w:id="2"/>
    <w:p w14:paraId="6746C72F" w14:textId="77777777" w:rsidR="00E0309B" w:rsidRPr="00E0309B" w:rsidRDefault="00E0309B" w:rsidP="00E0309B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серия и номер документа, подтверждающего факт внесения записи, –</w:t>
      </w:r>
      <w:r w:rsidRPr="00E0309B">
        <w:rPr>
          <w:rFonts w:ascii="Times New Roman" w:eastAsia="Times New Roman" w:hAnsi="Times New Roman" w:cs="Times New Roman"/>
          <w:lang w:eastAsia="ru-RU"/>
        </w:rPr>
        <w:br/>
      </w:r>
      <w:r w:rsidRPr="00E0309B">
        <w:rPr>
          <w:rFonts w:ascii="Times New Roman" w:eastAsia="Times New Roman" w:hAnsi="Times New Roman" w:cs="Times New Roman"/>
          <w:lang w:eastAsia="ru-RU"/>
        </w:rPr>
        <w:tab/>
        <w:t>, наименование регистрирующего</w:t>
      </w:r>
    </w:p>
    <w:p w14:paraId="21543EAD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right="352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E0309B" w:rsidRPr="00E0309B" w14:paraId="2A412CC3" w14:textId="77777777" w:rsidTr="00376C16">
        <w:tc>
          <w:tcPr>
            <w:tcW w:w="994" w:type="dxa"/>
            <w:vAlign w:val="bottom"/>
          </w:tcPr>
          <w:p w14:paraId="37F53C34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14:paraId="56136A0F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41D8B31E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15C4E6E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3D39A535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783B486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14:paraId="42B16374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215F0397" w14:textId="77777777" w:rsidR="00E0309B" w:rsidRPr="00E0309B" w:rsidRDefault="00E0309B" w:rsidP="00E03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E0309B" w:rsidRPr="00E0309B" w14:paraId="11279947" w14:textId="77777777" w:rsidTr="00376C1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98E06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51AC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CC16FE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ACA24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9A5F0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FC061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41B0F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EF5C7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3730054C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Дата внесения сведений в единый реестр субъектов малого и среднего</w:t>
      </w:r>
      <w:r w:rsidRPr="00E0309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E0309B" w:rsidRPr="00E0309B" w14:paraId="15497128" w14:textId="77777777" w:rsidTr="00376C16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7F98B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D2789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264AD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CF346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DA7A3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4DE92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B7662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9644B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3D86D230" w14:textId="77777777" w:rsidR="00E0309B" w:rsidRPr="00E0309B" w:rsidRDefault="00E0309B" w:rsidP="00E0309B">
      <w:pPr>
        <w:tabs>
          <w:tab w:val="left" w:pos="6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 xml:space="preserve">Сведения о лице, имеющем право действовать от имени  </w:t>
      </w:r>
      <w:r w:rsidRPr="00E0309B">
        <w:rPr>
          <w:rFonts w:ascii="Times New Roman" w:eastAsia="Times New Roman" w:hAnsi="Times New Roman" w:cs="Times New Roman"/>
          <w:lang w:eastAsia="ru-RU"/>
        </w:rPr>
        <w:tab/>
      </w:r>
    </w:p>
    <w:p w14:paraId="783A604A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left="6452"/>
        <w:rPr>
          <w:rFonts w:ascii="Times New Roman" w:eastAsia="Times New Roman" w:hAnsi="Times New Roman" w:cs="Times New Roman"/>
          <w:lang w:eastAsia="ru-RU"/>
        </w:rPr>
      </w:pPr>
    </w:p>
    <w:p w14:paraId="728CE373" w14:textId="77777777" w:rsidR="00E0309B" w:rsidRPr="00E0309B" w:rsidRDefault="00E0309B" w:rsidP="00E0309B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ab/>
        <w:t>(далее – заявитель)</w:t>
      </w:r>
    </w:p>
    <w:p w14:paraId="21FEBAA0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right="2054"/>
        <w:rPr>
          <w:rFonts w:ascii="Times New Roman" w:eastAsia="Times New Roman" w:hAnsi="Times New Roman" w:cs="Times New Roman"/>
          <w:lang w:eastAsia="ru-RU"/>
        </w:rPr>
      </w:pPr>
    </w:p>
    <w:p w14:paraId="444A4BBD" w14:textId="77777777" w:rsidR="00E0309B" w:rsidRPr="00E0309B" w:rsidRDefault="00E0309B" w:rsidP="00E03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 xml:space="preserve">без доверенности:  </w:t>
      </w:r>
    </w:p>
    <w:p w14:paraId="714873AA" w14:textId="77777777" w:rsidR="00E0309B" w:rsidRPr="00E0309B" w:rsidRDefault="00E0309B" w:rsidP="00E0309B">
      <w:pPr>
        <w:pBdr>
          <w:top w:val="single" w:sz="4" w:space="1" w:color="auto"/>
        </w:pBdr>
        <w:spacing w:after="0" w:line="48" w:lineRule="auto"/>
        <w:ind w:left="1962"/>
        <w:rPr>
          <w:rFonts w:ascii="Times New Roman" w:eastAsia="Times New Roman" w:hAnsi="Times New Roman" w:cs="Times New Roman"/>
          <w:lang w:eastAsia="ru-RU"/>
        </w:rPr>
      </w:pPr>
    </w:p>
    <w:p w14:paraId="038A3114" w14:textId="77777777" w:rsidR="00E0309B" w:rsidRPr="00E0309B" w:rsidRDefault="00E0309B" w:rsidP="00E03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0309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наличии), наименование документа, удостоверяющего личность, номер,</w:t>
      </w:r>
      <w:r w:rsidRPr="00E0309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дата его выдачи, наименование органа, выдавшего указанный документ, наименование должности)</w:t>
      </w:r>
      <w:proofErr w:type="gramEnd"/>
    </w:p>
    <w:p w14:paraId="67898A87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945B13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</w:t>
      </w:r>
      <w:proofErr w:type="gramStart"/>
      <w:r w:rsidRPr="00E0309B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E0309B">
        <w:rPr>
          <w:rFonts w:ascii="Times New Roman" w:eastAsia="Times New Roman" w:hAnsi="Times New Roman" w:cs="Times New Roman"/>
          <w:lang w:eastAsia="ru-RU"/>
        </w:rPr>
        <w:t>) с указанием кодов:</w:t>
      </w:r>
    </w:p>
    <w:p w14:paraId="3076AF4F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а)…;</w:t>
      </w:r>
    </w:p>
    <w:p w14:paraId="54304782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б) см. ЕГР</w:t>
      </w:r>
      <w:r w:rsidR="00CF0742">
        <w:rPr>
          <w:rFonts w:ascii="Times New Roman" w:eastAsia="Times New Roman" w:hAnsi="Times New Roman" w:cs="Times New Roman"/>
          <w:lang w:eastAsia="ru-RU"/>
        </w:rPr>
        <w:t>ИП/ЕГРЮЛ.</w:t>
      </w:r>
    </w:p>
    <w:p w14:paraId="5B342FF3" w14:textId="77777777" w:rsidR="00E0309B" w:rsidRPr="00E0309B" w:rsidRDefault="00E0309B" w:rsidP="00CF07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20626D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 xml:space="preserve">Сведения о заявителе  </w:t>
      </w:r>
    </w:p>
    <w:p w14:paraId="016CF80C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left="2903"/>
        <w:rPr>
          <w:rFonts w:ascii="Times New Roman" w:eastAsia="Times New Roman" w:hAnsi="Times New Roman" w:cs="Times New Roman"/>
          <w:lang w:eastAsia="ru-RU"/>
        </w:rPr>
      </w:pPr>
    </w:p>
    <w:p w14:paraId="4C748EFE" w14:textId="77777777" w:rsidR="00E0309B" w:rsidRPr="00E0309B" w:rsidRDefault="00E0309B" w:rsidP="00E0309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содержатся в информационно-телекоммуникационной сети «Интернет» по следующему адресу:</w:t>
      </w:r>
      <w:r w:rsidRPr="00E0309B">
        <w:rPr>
          <w:rFonts w:ascii="Times New Roman" w:eastAsia="Times New Roman" w:hAnsi="Times New Roman" w:cs="Times New Roman"/>
          <w:lang w:eastAsia="ru-RU"/>
        </w:rPr>
        <w:br/>
      </w:r>
      <w:r w:rsidRPr="00E0309B">
        <w:rPr>
          <w:rFonts w:ascii="Times New Roman" w:eastAsia="Times New Roman" w:hAnsi="Times New Roman" w:cs="Times New Roman"/>
          <w:lang w:eastAsia="ru-RU"/>
        </w:rPr>
        <w:tab/>
        <w:t>(при наличии).</w:t>
      </w:r>
    </w:p>
    <w:p w14:paraId="2E9E8DAD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right="26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9B">
        <w:rPr>
          <w:rFonts w:ascii="Times New Roman" w:eastAsia="Times New Roman" w:hAnsi="Times New Roman" w:cs="Times New Roman"/>
          <w:sz w:val="18"/>
          <w:szCs w:val="18"/>
          <w:lang w:eastAsia="ru-RU"/>
        </w:rPr>
        <w:t>(официальный сайт субъекта малого или среднего предпринимательства)</w:t>
      </w:r>
    </w:p>
    <w:p w14:paraId="13ADFE44" w14:textId="77777777" w:rsidR="00E0309B" w:rsidRPr="00E0309B" w:rsidRDefault="00E0309B" w:rsidP="00E030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E0309B">
        <w:rPr>
          <w:rFonts w:ascii="Times New Roman" w:eastAsia="Times New Roman" w:hAnsi="Times New Roman" w:cs="Times New Roman"/>
          <w:spacing w:val="3"/>
          <w:lang w:eastAsia="ru-RU"/>
        </w:rPr>
        <w:t>На основании вышеизложенного и руководствуясь статьей 24.1 Федерального закона</w:t>
      </w:r>
      <w:r w:rsidRPr="00E0309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E0309B">
          <w:rPr>
            <w:rFonts w:ascii="Times New Roman" w:eastAsia="Times New Roman" w:hAnsi="Times New Roman" w:cs="Times New Roman"/>
            <w:spacing w:val="3"/>
            <w:lang w:eastAsia="ru-RU"/>
          </w:rPr>
          <w:t>2007 г</w:t>
        </w:r>
      </w:smartTag>
      <w:r w:rsidRPr="00E0309B">
        <w:rPr>
          <w:rFonts w:ascii="Times New Roman" w:eastAsia="Times New Roman" w:hAnsi="Times New Roman" w:cs="Times New Roman"/>
          <w:spacing w:val="3"/>
          <w:lang w:eastAsia="ru-RU"/>
        </w:rPr>
        <w:t>. № 209-ФЗ «О развитии малого и среднего предпринимательства</w:t>
      </w:r>
      <w:r w:rsidRPr="00E0309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в Российской Федерации», Порядком признания субъекта малого или среднего </w:t>
      </w:r>
      <w:r w:rsidRPr="00E0309B">
        <w:rPr>
          <w:rFonts w:ascii="Times New Roman" w:eastAsia="Times New Roman" w:hAnsi="Times New Roman" w:cs="Times New Roman"/>
          <w:spacing w:val="-2"/>
          <w:lang w:eastAsia="ru-RU"/>
        </w:rPr>
        <w:t xml:space="preserve">предпринимательства социальным предприятием, утвержденным приказом </w:t>
      </w:r>
      <w:r w:rsidRPr="00E0309B">
        <w:rPr>
          <w:rFonts w:ascii="Times New Roman" w:eastAsia="Times New Roman" w:hAnsi="Times New Roman" w:cs="Times New Roman"/>
          <w:spacing w:val="-2"/>
          <w:lang w:eastAsia="ru-RU"/>
        </w:rPr>
        <w:br/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E0309B">
          <w:rPr>
            <w:rFonts w:ascii="Times New Roman" w:eastAsia="Times New Roman" w:hAnsi="Times New Roman" w:cs="Times New Roman"/>
            <w:spacing w:val="-2"/>
            <w:lang w:eastAsia="ru-RU"/>
          </w:rPr>
          <w:t>2019 г</w:t>
        </w:r>
      </w:smartTag>
      <w:r w:rsidRPr="00E0309B">
        <w:rPr>
          <w:rFonts w:ascii="Times New Roman" w:eastAsia="Times New Roman" w:hAnsi="Times New Roman" w:cs="Times New Roman"/>
          <w:spacing w:val="-2"/>
          <w:lang w:eastAsia="ru-RU"/>
        </w:rPr>
        <w:t>. № 773, прошу признать</w:t>
      </w:r>
      <w:r w:rsidRPr="00E0309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p w14:paraId="15003712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(наименование субъекта малого или среднего предпринимательства)</w:t>
      </w:r>
    </w:p>
    <w:p w14:paraId="444D6224" w14:textId="77777777" w:rsidR="00E0309B" w:rsidRPr="00E0309B" w:rsidRDefault="00E0309B" w:rsidP="00E03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социальным предприятием.</w:t>
      </w:r>
    </w:p>
    <w:p w14:paraId="67BAC62F" w14:textId="77777777" w:rsidR="00E0309B" w:rsidRPr="00E0309B" w:rsidRDefault="00E0309B" w:rsidP="00E0309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0351E161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14:paraId="773FF3B7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E0309B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 w:rsidRPr="00E0309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116"/>
        <w:gridCol w:w="281"/>
        <w:gridCol w:w="1503"/>
        <w:gridCol w:w="242"/>
        <w:gridCol w:w="155"/>
        <w:gridCol w:w="72"/>
        <w:gridCol w:w="495"/>
        <w:gridCol w:w="3531"/>
      </w:tblGrid>
      <w:tr w:rsidR="00E0309B" w:rsidRPr="00E0309B" w14:paraId="0DDEC6C7" w14:textId="77777777" w:rsidTr="00376C16">
        <w:trPr>
          <w:gridAfter w:val="1"/>
          <w:wAfter w:w="3531" w:type="dxa"/>
        </w:trPr>
        <w:tc>
          <w:tcPr>
            <w:tcW w:w="4962" w:type="dxa"/>
            <w:gridSpan w:val="9"/>
            <w:vAlign w:val="bottom"/>
          </w:tcPr>
          <w:p w14:paraId="6B75BD80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0309B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. № 773, прилагаются (на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14:paraId="1EF3B862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6F55C33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л.).</w:t>
            </w:r>
          </w:p>
        </w:tc>
      </w:tr>
      <w:tr w:rsidR="00E0309B" w:rsidRPr="00E0309B" w14:paraId="0CD70EA1" w14:textId="77777777" w:rsidTr="00376C16">
        <w:trPr>
          <w:gridAfter w:val="6"/>
          <w:wAfter w:w="5998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C8740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5D7C9D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26F1F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DDB2B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DD178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9C20E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68EA5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B17A5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E0309B" w:rsidRPr="00E0309B" w14:paraId="522DDB6C" w14:textId="77777777" w:rsidTr="00376C16">
        <w:trPr>
          <w:cantSplit/>
        </w:trPr>
        <w:tc>
          <w:tcPr>
            <w:tcW w:w="31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158E95E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FD7B70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предприниматель</w:t>
            </w: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br/>
              <w:t>(руководитель юридического</w:t>
            </w: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br/>
              <w:t>лица)/Уполномоченное лицо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54BAF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3E543CE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6F766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09B" w:rsidRPr="00E0309B" w14:paraId="423DEE3F" w14:textId="77777777" w:rsidTr="00376C16">
        <w:trPr>
          <w:cantSplit/>
        </w:trPr>
        <w:tc>
          <w:tcPr>
            <w:tcW w:w="3178" w:type="dxa"/>
            <w:gridSpan w:val="7"/>
            <w:tcBorders>
              <w:left w:val="nil"/>
              <w:bottom w:val="nil"/>
              <w:right w:val="nil"/>
            </w:tcBorders>
          </w:tcPr>
          <w:p w14:paraId="44479022" w14:textId="77777777" w:rsidR="00E0309B" w:rsidRPr="00E0309B" w:rsidRDefault="00E0309B" w:rsidP="00E0309B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13049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</w:tcPr>
          <w:p w14:paraId="79562261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1D67A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14:paraId="5CE9BE54" w14:textId="77777777" w:rsidR="00E0309B" w:rsidRPr="00E0309B" w:rsidRDefault="00E0309B" w:rsidP="00E03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0309B">
        <w:rPr>
          <w:rFonts w:ascii="Times New Roman" w:eastAsia="Times New Roman" w:hAnsi="Times New Roman" w:cs="Times New Roman"/>
          <w:lang w:eastAsia="ru-RU"/>
        </w:rPr>
        <w:t>м.п</w:t>
      </w:r>
      <w:proofErr w:type="spellEnd"/>
      <w:r w:rsidRPr="00E0309B">
        <w:rPr>
          <w:rFonts w:ascii="Times New Roman" w:eastAsia="Times New Roman" w:hAnsi="Times New Roman" w:cs="Times New Roman"/>
          <w:lang w:eastAsia="ru-RU"/>
        </w:rPr>
        <w:t>. (при наличии)</w:t>
      </w:r>
    </w:p>
    <w:p w14:paraId="0E377562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09EF46A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D1348BE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7DA90BF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6EFA7CF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305816C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542E22E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1EBBF4D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C16B67B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E63476E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1B80A06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7C655175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5F2E811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2BDCA09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5FCB0C2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A15D51F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29DED83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FAD9FF7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2DEBDB8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6210067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B1950F9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5444D54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857666F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C017EC6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0695296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3922A79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9741F9A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6ED20E7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213FC1C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3BB8EDF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D64CC8B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F07A792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3B452EC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7DDFB21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79F80131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A52BDB2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3442A1C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91042D9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FE14E08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17B6285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57F6B73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7449DA2A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04370B9" w14:textId="77777777" w:rsid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6483F99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CBCBAFB" w14:textId="77777777" w:rsidR="00E0309B" w:rsidRPr="00E0309B" w:rsidRDefault="00E0309B" w:rsidP="00E0309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3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№2</w:t>
      </w:r>
    </w:p>
    <w:p w14:paraId="4F5E0653" w14:textId="77777777" w:rsidR="00E0309B" w:rsidRPr="00E0309B" w:rsidRDefault="00E0309B" w:rsidP="00E030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3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о социальном воздействии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8"/>
        <w:gridCol w:w="255"/>
        <w:gridCol w:w="1474"/>
        <w:gridCol w:w="369"/>
        <w:gridCol w:w="369"/>
        <w:gridCol w:w="397"/>
        <w:gridCol w:w="1105"/>
        <w:gridCol w:w="5420"/>
      </w:tblGrid>
      <w:tr w:rsidR="00E0309B" w:rsidRPr="00E0309B" w14:paraId="06DCCD51" w14:textId="77777777" w:rsidTr="00376C16">
        <w:tc>
          <w:tcPr>
            <w:tcW w:w="567" w:type="dxa"/>
            <w:gridSpan w:val="2"/>
          </w:tcPr>
          <w:p w14:paraId="65258181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  <w:gridSpan w:val="7"/>
          </w:tcPr>
          <w:p w14:paraId="6AE62C85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15" w:type="dxa"/>
          </w:tcPr>
          <w:p w14:paraId="1B46D16C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E0309B" w:rsidRPr="00E0309B" w14:paraId="1FD1307A" w14:textId="77777777" w:rsidTr="00376C16">
        <w:tc>
          <w:tcPr>
            <w:tcW w:w="567" w:type="dxa"/>
            <w:gridSpan w:val="2"/>
          </w:tcPr>
          <w:p w14:paraId="5FBD4EED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gridSpan w:val="7"/>
          </w:tcPr>
          <w:p w14:paraId="7C89C445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5415" w:type="dxa"/>
          </w:tcPr>
          <w:p w14:paraId="4C3B73AA" w14:textId="77777777" w:rsidR="00E0309B" w:rsidRPr="00E0309B" w:rsidRDefault="00E0309B" w:rsidP="00E030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9B" w:rsidRPr="00E0309B" w14:paraId="42D43C5B" w14:textId="77777777" w:rsidTr="00376C16">
        <w:tc>
          <w:tcPr>
            <w:tcW w:w="567" w:type="dxa"/>
            <w:gridSpan w:val="2"/>
          </w:tcPr>
          <w:p w14:paraId="373D8B7E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gridSpan w:val="7"/>
          </w:tcPr>
          <w:p w14:paraId="4F1D2C13" w14:textId="77777777" w:rsidR="00E0309B" w:rsidRPr="00E0309B" w:rsidRDefault="00E0309B" w:rsidP="00E030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415" w:type="dxa"/>
          </w:tcPr>
          <w:p w14:paraId="2D30C3CC" w14:textId="77777777" w:rsidR="00E0309B" w:rsidRPr="00E0309B" w:rsidRDefault="00E0309B" w:rsidP="00E030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9B" w:rsidRPr="00E0309B" w14:paraId="6F24B39C" w14:textId="77777777" w:rsidTr="00376C16">
        <w:tc>
          <w:tcPr>
            <w:tcW w:w="567" w:type="dxa"/>
            <w:gridSpan w:val="2"/>
          </w:tcPr>
          <w:p w14:paraId="631C4154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gridSpan w:val="7"/>
          </w:tcPr>
          <w:p w14:paraId="4E031E4A" w14:textId="77777777" w:rsidR="00E0309B" w:rsidRPr="00E0309B" w:rsidRDefault="00E0309B" w:rsidP="00E030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415" w:type="dxa"/>
          </w:tcPr>
          <w:p w14:paraId="68ADD080" w14:textId="77777777" w:rsidR="00E0309B" w:rsidRPr="00E0309B" w:rsidRDefault="00E0309B" w:rsidP="00E030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9B" w:rsidRPr="00E0309B" w14:paraId="3E219CB1" w14:textId="77777777" w:rsidTr="00376C16">
        <w:tc>
          <w:tcPr>
            <w:tcW w:w="567" w:type="dxa"/>
            <w:gridSpan w:val="2"/>
          </w:tcPr>
          <w:p w14:paraId="6E0B6433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gridSpan w:val="7"/>
          </w:tcPr>
          <w:p w14:paraId="460FF489" w14:textId="77777777" w:rsidR="00E0309B" w:rsidRPr="00E0309B" w:rsidRDefault="00E0309B" w:rsidP="00E030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415" w:type="dxa"/>
          </w:tcPr>
          <w:p w14:paraId="6D24F6EC" w14:textId="77777777" w:rsidR="00E0309B" w:rsidRPr="00E0309B" w:rsidRDefault="00E0309B" w:rsidP="00E030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9B" w:rsidRPr="00E0309B" w14:paraId="1D161D2C" w14:textId="77777777" w:rsidTr="00376C16">
        <w:tc>
          <w:tcPr>
            <w:tcW w:w="567" w:type="dxa"/>
            <w:gridSpan w:val="2"/>
          </w:tcPr>
          <w:p w14:paraId="2A850DF1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gridSpan w:val="7"/>
          </w:tcPr>
          <w:p w14:paraId="4D748FA5" w14:textId="77777777" w:rsidR="00E0309B" w:rsidRPr="00E0309B" w:rsidRDefault="00E0309B" w:rsidP="00E030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415" w:type="dxa"/>
          </w:tcPr>
          <w:p w14:paraId="0BB79685" w14:textId="77777777" w:rsidR="00E0309B" w:rsidRPr="00E0309B" w:rsidRDefault="00E0309B" w:rsidP="00E030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9B" w:rsidRPr="00E0309B" w14:paraId="01992470" w14:textId="77777777" w:rsidTr="003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52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9E4F1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0E817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47B9D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73E41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C2625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02DCF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A4C45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CC676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67D14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B178AB1" w14:textId="77777777" w:rsidR="00E0309B" w:rsidRPr="00E0309B" w:rsidRDefault="00E0309B" w:rsidP="00E0309B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E0309B" w:rsidRPr="00E0309B" w14:paraId="525A8B5C" w14:textId="77777777" w:rsidTr="00376C16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14:paraId="01309660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</w:t>
            </w: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юридического</w:t>
            </w: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59972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31DC8993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6A590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9B" w:rsidRPr="00E0309B" w14:paraId="6EB7BA47" w14:textId="77777777" w:rsidTr="00376C16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14:paraId="76A1209C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CF8DC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14:paraId="5593D0E2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15A73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19722118" w14:textId="77777777" w:rsidR="00E0309B" w:rsidRPr="00E0309B" w:rsidRDefault="00E0309B" w:rsidP="00E0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30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E0309B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 наличии)</w:t>
      </w:r>
    </w:p>
    <w:p w14:paraId="4A6C4D64" w14:textId="77777777" w:rsidR="00E0309B" w:rsidRPr="00E0309B" w:rsidRDefault="00E0309B" w:rsidP="00E0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1CD98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6C991902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486144EE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569E4B2E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11B7130F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3762D6C7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65D67033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6E9B418C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552E7CB6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73733ED6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273E8716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24D12DD6" w14:textId="77777777" w:rsidR="00E0309B" w:rsidRDefault="00E0309B"/>
    <w:p w14:paraId="07D8323A" w14:textId="77777777" w:rsidR="00E0309B" w:rsidRDefault="00E0309B"/>
    <w:p w14:paraId="0C0B997D" w14:textId="77777777" w:rsidR="00E0309B" w:rsidRDefault="00E0309B"/>
    <w:p w14:paraId="340C0FA7" w14:textId="77777777" w:rsidR="00E0309B" w:rsidRDefault="00E0309B"/>
    <w:p w14:paraId="4DC138D5" w14:textId="77777777" w:rsidR="00E0309B" w:rsidRDefault="00E0309B"/>
    <w:p w14:paraId="08AE21F1" w14:textId="77777777" w:rsidR="00E0309B" w:rsidRDefault="00E0309B"/>
    <w:p w14:paraId="1B58D6DF" w14:textId="77777777" w:rsidR="00E0309B" w:rsidRDefault="00E0309B"/>
    <w:p w14:paraId="3A37E4F4" w14:textId="77777777" w:rsidR="00E0309B" w:rsidRDefault="00E0309B"/>
    <w:p w14:paraId="0D574A79" w14:textId="77777777" w:rsidR="00E0309B" w:rsidRDefault="00E0309B"/>
    <w:p w14:paraId="68D0B1A9" w14:textId="77777777" w:rsidR="00E0309B" w:rsidRDefault="00E0309B"/>
    <w:p w14:paraId="293C98F5" w14:textId="77777777" w:rsidR="00E0309B" w:rsidRPr="00D143A5" w:rsidRDefault="00E0309B" w:rsidP="00E0309B">
      <w:pPr>
        <w:pStyle w:val="a3"/>
        <w:spacing w:line="268" w:lineRule="exact"/>
        <w:ind w:right="-1"/>
        <w:jc w:val="right"/>
        <w:rPr>
          <w:rFonts w:ascii="Times New Roman" w:hAnsi="Times New Roman" w:cs="Times New Roman"/>
          <w:b/>
        </w:rPr>
      </w:pPr>
      <w:r w:rsidRPr="00D143A5">
        <w:rPr>
          <w:rFonts w:ascii="Times New Roman" w:hAnsi="Times New Roman" w:cs="Times New Roman"/>
          <w:b/>
        </w:rPr>
        <w:lastRenderedPageBreak/>
        <w:t>Приложение №6</w:t>
      </w:r>
    </w:p>
    <w:p w14:paraId="14C4AC73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tbl>
      <w:tblPr>
        <w:tblW w:w="97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098"/>
        <w:gridCol w:w="1559"/>
        <w:gridCol w:w="2126"/>
      </w:tblGrid>
      <w:tr w:rsidR="00E0309B" w:rsidRPr="000D0EBC" w14:paraId="42FB2AF8" w14:textId="77777777" w:rsidTr="00376C16">
        <w:trPr>
          <w:jc w:val="center"/>
        </w:trPr>
        <w:tc>
          <w:tcPr>
            <w:tcW w:w="9781" w:type="dxa"/>
            <w:gridSpan w:val="4"/>
          </w:tcPr>
          <w:p w14:paraId="58186927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  <w:p w14:paraId="3B86F1E8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6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E0309B" w:rsidRPr="000D0EBC" w14:paraId="4673776F" w14:textId="77777777" w:rsidTr="00376C16">
        <w:trPr>
          <w:jc w:val="center"/>
        </w:trPr>
        <w:tc>
          <w:tcPr>
            <w:tcW w:w="9781" w:type="dxa"/>
            <w:gridSpan w:val="4"/>
          </w:tcPr>
          <w:p w14:paraId="38AC5631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2BDA4D45" w14:textId="77777777" w:rsidTr="00376C16">
        <w:trPr>
          <w:jc w:val="center"/>
        </w:trPr>
        <w:tc>
          <w:tcPr>
            <w:tcW w:w="9781" w:type="dxa"/>
            <w:gridSpan w:val="4"/>
          </w:tcPr>
          <w:p w14:paraId="56B9AACD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9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0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11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  <w:tr w:rsidR="00E0309B" w:rsidRPr="000D0EBC" w14:paraId="4B39EE2D" w14:textId="77777777" w:rsidTr="00376C16">
        <w:trPr>
          <w:jc w:val="center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EE3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EDF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показателя:</w:t>
            </w:r>
          </w:p>
        </w:tc>
      </w:tr>
      <w:tr w:rsidR="00E0309B" w:rsidRPr="000D0EBC" w14:paraId="16380405" w14:textId="77777777" w:rsidTr="00376C16">
        <w:trPr>
          <w:jc w:val="center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1F4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BA0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12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6FA2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13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3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70C5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14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</w:tr>
      <w:tr w:rsidR="00E0309B" w:rsidRPr="000D0EBC" w14:paraId="2EB729E3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EEE1B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8E2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78B7C635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EBA63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15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6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17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4865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221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425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192DC5B4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C622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1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9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0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8F7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7191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63F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31B10D26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64151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95F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2BA23EF9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24A43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21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2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3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текущем </w:t>
            </w: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D5EB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94E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9E7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4A39AC1A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AEF3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4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5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6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79C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28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696F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18C470D" w14:textId="77777777" w:rsidR="00E0309B" w:rsidRPr="000D0EBC" w:rsidRDefault="00E0309B" w:rsidP="00E0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E0309B" w:rsidRPr="000D0EBC" w14:paraId="7E59EF05" w14:textId="77777777" w:rsidTr="00376C16">
        <w:tc>
          <w:tcPr>
            <w:tcW w:w="10065" w:type="dxa"/>
          </w:tcPr>
          <w:p w14:paraId="1D8E7CE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5B339BDC" w14:textId="77777777" w:rsidR="00E0309B" w:rsidRPr="000D0EBC" w:rsidRDefault="00E0309B" w:rsidP="00E0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677"/>
      </w:tblGrid>
      <w:tr w:rsidR="00E0309B" w:rsidRPr="000D0EBC" w14:paraId="5CE048DD" w14:textId="77777777" w:rsidTr="00376C16">
        <w:tc>
          <w:tcPr>
            <w:tcW w:w="3692" w:type="dxa"/>
          </w:tcPr>
          <w:p w14:paraId="65EF294D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23105BC5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59D648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4225EE8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14:paraId="443C6AF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5CAD8EB4" w14:textId="77777777" w:rsidTr="00376C16">
        <w:tc>
          <w:tcPr>
            <w:tcW w:w="3692" w:type="dxa"/>
          </w:tcPr>
          <w:p w14:paraId="23583CE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0B250BA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273C3C0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4CD72A1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14:paraId="7576768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E0309B" w:rsidRPr="000D0EBC" w14:paraId="399DD23F" w14:textId="77777777" w:rsidTr="00376C16">
        <w:tc>
          <w:tcPr>
            <w:tcW w:w="9639" w:type="dxa"/>
            <w:gridSpan w:val="5"/>
          </w:tcPr>
          <w:p w14:paraId="094866D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4F8E090F" w14:textId="77777777" w:rsidTr="00376C16">
        <w:tc>
          <w:tcPr>
            <w:tcW w:w="3692" w:type="dxa"/>
          </w:tcPr>
          <w:p w14:paraId="76977EB2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(при наличии)</w:t>
            </w:r>
          </w:p>
        </w:tc>
        <w:tc>
          <w:tcPr>
            <w:tcW w:w="5947" w:type="dxa"/>
            <w:gridSpan w:val="4"/>
          </w:tcPr>
          <w:p w14:paraId="2CE45B4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6FE579F" w14:textId="77777777" w:rsidR="00E0309B" w:rsidRPr="000D0EBC" w:rsidRDefault="00E0309B" w:rsidP="00E0309B">
      <w:pPr>
        <w:rPr>
          <w:color w:val="000000" w:themeColor="text1"/>
        </w:rPr>
      </w:pPr>
    </w:p>
    <w:p w14:paraId="36743A11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23E466B5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0C450101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E442F45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28D654D7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1818FBA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2273A152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9009CF5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3792387F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F8E43A3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0FC5CCD0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324F0022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1BC4F783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E582A4A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75B4095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12C97CF5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6CB7AE6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736B6B9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90CC9FF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2AAE1FF8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50D28E2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14E6645C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5A4D371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F5094D3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16A6FBE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B4DA70F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D0EDEE3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E898ECB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2E37E3FA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3131CCC1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E88E745" w14:textId="77777777" w:rsidR="00E0309B" w:rsidRPr="00D143A5" w:rsidRDefault="00E0309B" w:rsidP="00E0309B">
      <w:pPr>
        <w:pStyle w:val="a3"/>
        <w:spacing w:line="268" w:lineRule="exact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№7</w:t>
      </w:r>
    </w:p>
    <w:p w14:paraId="451D3621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tbl>
      <w:tblPr>
        <w:tblW w:w="10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4"/>
      </w:tblGrid>
      <w:tr w:rsidR="00E0309B" w:rsidRPr="00D143A5" w14:paraId="5019AE19" w14:textId="77777777" w:rsidTr="00E0309B">
        <w:tc>
          <w:tcPr>
            <w:tcW w:w="10064" w:type="dxa"/>
          </w:tcPr>
          <w:p w14:paraId="0CB277B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  <w:p w14:paraId="35A683C3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27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E0309B" w:rsidRPr="00D143A5" w14:paraId="154CA40B" w14:textId="77777777" w:rsidTr="00E0309B">
        <w:tc>
          <w:tcPr>
            <w:tcW w:w="10064" w:type="dxa"/>
          </w:tcPr>
          <w:p w14:paraId="0438E242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3C5E7A86" w14:textId="77777777" w:rsidTr="00E0309B">
        <w:tc>
          <w:tcPr>
            <w:tcW w:w="10064" w:type="dxa"/>
          </w:tcPr>
          <w:p w14:paraId="383DF7F6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28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14:paraId="0F8F3E93" w14:textId="77777777" w:rsidR="00E0309B" w:rsidRPr="00D143A5" w:rsidRDefault="00E0309B" w:rsidP="00E03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765"/>
        <w:gridCol w:w="2835"/>
        <w:gridCol w:w="2272"/>
      </w:tblGrid>
      <w:tr w:rsidR="00E0309B" w:rsidRPr="00D143A5" w14:paraId="3D5F9091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35B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аудитория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52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Производимый вид продукции (товаров, работ,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040E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29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3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EB0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E0309B" w:rsidRPr="00D143A5" w14:paraId="1F63F63B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E139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 и лица с ограниченными возможностями здоровья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F35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95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94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5D96FB94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366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237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598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C8B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1D1A6741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E479F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пенсионеры и (или) граждане </w:t>
            </w:r>
            <w:proofErr w:type="spellStart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предпенсионного</w:t>
            </w:r>
            <w:proofErr w:type="spellEnd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43A0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90D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7F16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0AC5A174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7F09F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CC97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BFA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7A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18A6BD10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FA0B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лица, освобожденные из мест лишения свободы и имеющие неснятую или непогашенную </w:t>
            </w: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судимость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F0C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45F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EC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11DBBC93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FDBC3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беженцы и вынужденные переселенцы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696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5DC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BFD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1CE5B473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E07B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малоимущие граждане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5FD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9D55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83A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677CF1B6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86F47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5EA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9B03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FC7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4E005047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1CCF3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6D7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98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AF7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149905" w14:textId="77777777" w:rsidR="00E0309B" w:rsidRPr="00D143A5" w:rsidRDefault="00E0309B" w:rsidP="00E0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E0309B" w:rsidRPr="00D143A5" w14:paraId="07353A9B" w14:textId="77777777" w:rsidTr="00E0309B">
        <w:tc>
          <w:tcPr>
            <w:tcW w:w="10065" w:type="dxa"/>
          </w:tcPr>
          <w:p w14:paraId="1A3F3DD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30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E0309B" w:rsidRPr="00D143A5" w14:paraId="0464D1D4" w14:textId="77777777" w:rsidTr="00E0309B">
        <w:tc>
          <w:tcPr>
            <w:tcW w:w="10065" w:type="dxa"/>
            <w:tcBorders>
              <w:bottom w:val="single" w:sz="4" w:space="0" w:color="auto"/>
            </w:tcBorders>
          </w:tcPr>
          <w:p w14:paraId="2015EE5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64A64348" w14:textId="77777777" w:rsidTr="00E0309B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AD2662B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381C78E3" w14:textId="77777777" w:rsidTr="00E0309B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96FFBD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09E8CCD1" w14:textId="77777777" w:rsidTr="00E0309B">
        <w:tc>
          <w:tcPr>
            <w:tcW w:w="10065" w:type="dxa"/>
            <w:tcBorders>
              <w:top w:val="single" w:sz="4" w:space="0" w:color="auto"/>
            </w:tcBorders>
          </w:tcPr>
          <w:p w14:paraId="37566EE3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5B11770C" w14:textId="77777777" w:rsidTr="00E0309B">
        <w:tc>
          <w:tcPr>
            <w:tcW w:w="10065" w:type="dxa"/>
          </w:tcPr>
          <w:p w14:paraId="430612F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4810FCD9" w14:textId="77777777" w:rsidR="00E0309B" w:rsidRPr="00D143A5" w:rsidRDefault="00E0309B" w:rsidP="00E0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102"/>
      </w:tblGrid>
      <w:tr w:rsidR="00E0309B" w:rsidRPr="00D143A5" w14:paraId="78DA6F38" w14:textId="77777777" w:rsidTr="00E0309B">
        <w:tc>
          <w:tcPr>
            <w:tcW w:w="3692" w:type="dxa"/>
          </w:tcPr>
          <w:p w14:paraId="4EC0E37A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58E3A692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07A146B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566E1D7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596E55B2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0E8B8252" w14:textId="77777777" w:rsidTr="00E0309B">
        <w:tc>
          <w:tcPr>
            <w:tcW w:w="3692" w:type="dxa"/>
          </w:tcPr>
          <w:p w14:paraId="6EE9A436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144DA8FA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02582DF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0BE7A6C9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50F628E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E0309B" w:rsidRPr="00D143A5" w14:paraId="1316480A" w14:textId="77777777" w:rsidTr="00E0309B">
        <w:tc>
          <w:tcPr>
            <w:tcW w:w="10064" w:type="dxa"/>
            <w:gridSpan w:val="5"/>
          </w:tcPr>
          <w:p w14:paraId="191343A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046B991A" w14:textId="77777777" w:rsidTr="00E0309B">
        <w:tc>
          <w:tcPr>
            <w:tcW w:w="3692" w:type="dxa"/>
          </w:tcPr>
          <w:p w14:paraId="58D66539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(при наличии)</w:t>
            </w:r>
          </w:p>
        </w:tc>
        <w:tc>
          <w:tcPr>
            <w:tcW w:w="6372" w:type="dxa"/>
            <w:gridSpan w:val="4"/>
          </w:tcPr>
          <w:p w14:paraId="33F62163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EDD2E86" w14:textId="77777777" w:rsidR="00E0309B" w:rsidRDefault="00E0309B"/>
    <w:sectPr w:rsidR="00E0309B" w:rsidSect="00E0309B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559A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F5597"/>
    <w:multiLevelType w:val="hybridMultilevel"/>
    <w:tmpl w:val="6A7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A2E96"/>
    <w:multiLevelType w:val="hybridMultilevel"/>
    <w:tmpl w:val="63E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B3384"/>
    <w:multiLevelType w:val="hybridMultilevel"/>
    <w:tmpl w:val="288CC82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7E276994"/>
    <w:multiLevelType w:val="hybridMultilevel"/>
    <w:tmpl w:val="20B647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EF"/>
    <w:rsid w:val="003F730D"/>
    <w:rsid w:val="0056052F"/>
    <w:rsid w:val="0073057D"/>
    <w:rsid w:val="0075064A"/>
    <w:rsid w:val="008C385E"/>
    <w:rsid w:val="009059FD"/>
    <w:rsid w:val="009A0DC4"/>
    <w:rsid w:val="00CF0742"/>
    <w:rsid w:val="00D42FEF"/>
    <w:rsid w:val="00E0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EA5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8C385E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85E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8C385E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C385E"/>
    <w:rPr>
      <w:rFonts w:ascii="Georgia" w:eastAsia="Georgia" w:hAnsi="Georgia" w:cs="Georgia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8C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8C385E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85E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8C385E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C385E"/>
    <w:rPr>
      <w:rFonts w:ascii="Georgia" w:eastAsia="Georgia" w:hAnsi="Georgia" w:cs="Georgia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8C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13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18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6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7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12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7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5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0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9" Type="http://schemas.openxmlformats.org/officeDocument/2006/relationships/hyperlink" Target="consultantplus://offline/ref=6B271B752AD841BEC28606DCCD1D60EDAEC0A0B2EBFD90888C3CA3DDE5C2ABC7786C5CCC94B4F13AA315BFC596D092A5BF773C10F0H2vA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1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4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3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8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10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19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4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2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7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30" Type="http://schemas.openxmlformats.org/officeDocument/2006/relationships/hyperlink" Target="consultantplus://offline/ref=6B271B752AD841BEC28606DCCD1D60EDAEC0A0B2EBFD90888C3CA3DDE5C2ABC7786C5CCC95B5F13AA315BFC596D092A5BF773C10F0H2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 Тимур Олегович</dc:creator>
  <cp:lastModifiedBy>ECONOMIKH-STV</cp:lastModifiedBy>
  <cp:revision>2</cp:revision>
  <dcterms:created xsi:type="dcterms:W3CDTF">2023-04-26T23:06:00Z</dcterms:created>
  <dcterms:modified xsi:type="dcterms:W3CDTF">2023-04-26T23:06:00Z</dcterms:modified>
</cp:coreProperties>
</file>